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13E7" w14:textId="47B38FE8" w:rsidR="000F54C0" w:rsidRDefault="000F54C0" w:rsidP="00B311A4">
      <w:pPr>
        <w:jc w:val="center"/>
        <w:rPr>
          <w:rFonts w:ascii="Verdana" w:hAnsi="Verdana"/>
          <w:b/>
          <w:color w:val="000000"/>
          <w:sz w:val="22"/>
          <w:szCs w:val="22"/>
        </w:rPr>
      </w:pPr>
      <w:r>
        <w:rPr>
          <w:rFonts w:ascii="Verdana" w:hAnsi="Verdana"/>
          <w:b/>
          <w:color w:val="000000"/>
          <w:sz w:val="22"/>
          <w:szCs w:val="22"/>
        </w:rPr>
        <w:t xml:space="preserve">Assignment </w:t>
      </w:r>
      <w:r w:rsidR="003943CE">
        <w:rPr>
          <w:rFonts w:ascii="Verdana" w:hAnsi="Verdana"/>
          <w:b/>
          <w:iCs/>
          <w:color w:val="000000"/>
          <w:sz w:val="22"/>
          <w:szCs w:val="22"/>
        </w:rPr>
        <w:t>3.1</w:t>
      </w:r>
      <w:r w:rsidRPr="00A42C64">
        <w:rPr>
          <w:rFonts w:ascii="Verdana" w:hAnsi="Verdana"/>
          <w:b/>
          <w:color w:val="000000"/>
          <w:sz w:val="22"/>
          <w:szCs w:val="22"/>
        </w:rPr>
        <w:t xml:space="preserve">: </w:t>
      </w:r>
      <w:r w:rsidR="00496FAD">
        <w:rPr>
          <w:rFonts w:ascii="Verdana" w:hAnsi="Verdana"/>
          <w:b/>
          <w:color w:val="000000"/>
          <w:sz w:val="22"/>
          <w:szCs w:val="22"/>
        </w:rPr>
        <w:t>Anemia and Leukemia</w:t>
      </w:r>
      <w:bookmarkStart w:id="0" w:name="_GoBack"/>
      <w:bookmarkEnd w:id="0"/>
    </w:p>
    <w:p w14:paraId="41AB577D" w14:textId="77777777" w:rsidR="003943CE" w:rsidRDefault="003943CE" w:rsidP="00B311A4">
      <w:pPr>
        <w:jc w:val="center"/>
        <w:rPr>
          <w:rFonts w:ascii="Verdana" w:hAnsi="Verdana"/>
          <w:b/>
          <w:color w:val="000000"/>
          <w:sz w:val="22"/>
          <w:szCs w:val="22"/>
        </w:rPr>
      </w:pPr>
    </w:p>
    <w:p w14:paraId="654836B1" w14:textId="77777777" w:rsidR="003943CE" w:rsidRDefault="003943CE" w:rsidP="003943CE">
      <w:pPr>
        <w:tabs>
          <w:tab w:val="left" w:pos="7935"/>
        </w:tabs>
        <w:rPr>
          <w:rFonts w:ascii="Verdana" w:hAnsi="Verdana"/>
          <w:color w:val="000000"/>
          <w:sz w:val="22"/>
          <w:szCs w:val="22"/>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88"/>
        <w:gridCol w:w="5490"/>
        <w:gridCol w:w="5490"/>
      </w:tblGrid>
      <w:tr w:rsidR="003943CE" w:rsidRPr="00015948" w14:paraId="3DB5CCD5" w14:textId="77777777" w:rsidTr="00E80078">
        <w:trPr>
          <w:trHeight w:val="710"/>
          <w:tblHeader/>
        </w:trPr>
        <w:tc>
          <w:tcPr>
            <w:tcW w:w="2088" w:type="dxa"/>
            <w:shd w:val="clear" w:color="auto" w:fill="D9D9D9"/>
            <w:vAlign w:val="center"/>
          </w:tcPr>
          <w:p w14:paraId="1E670DCD" w14:textId="77777777" w:rsidR="003943CE" w:rsidRPr="00015948" w:rsidRDefault="003943CE" w:rsidP="00E80078">
            <w:pPr>
              <w:jc w:val="center"/>
              <w:rPr>
                <w:rFonts w:ascii="Verdana" w:hAnsi="Verdana"/>
                <w:b/>
                <w:color w:val="000000"/>
                <w:sz w:val="22"/>
                <w:szCs w:val="22"/>
              </w:rPr>
            </w:pPr>
          </w:p>
        </w:tc>
        <w:tc>
          <w:tcPr>
            <w:tcW w:w="5490" w:type="dxa"/>
            <w:tcBorders>
              <w:bottom w:val="nil"/>
            </w:tcBorders>
            <w:shd w:val="clear" w:color="auto" w:fill="D9D9D9"/>
            <w:vAlign w:val="center"/>
          </w:tcPr>
          <w:p w14:paraId="728941B8" w14:textId="77777777" w:rsidR="003943CE" w:rsidRPr="00015948" w:rsidRDefault="003943CE" w:rsidP="00E80078">
            <w:pPr>
              <w:jc w:val="center"/>
              <w:rPr>
                <w:rFonts w:ascii="Verdana" w:hAnsi="Verdana"/>
                <w:b/>
                <w:color w:val="000000"/>
                <w:sz w:val="22"/>
                <w:szCs w:val="22"/>
              </w:rPr>
            </w:pPr>
            <w:r>
              <w:rPr>
                <w:rFonts w:ascii="Verdana" w:hAnsi="Verdana"/>
                <w:b/>
                <w:i/>
                <w:color w:val="000000"/>
                <w:sz w:val="22"/>
                <w:szCs w:val="22"/>
              </w:rPr>
              <w:t>[</w:t>
            </w:r>
            <w:r w:rsidRPr="008B0F1C">
              <w:rPr>
                <w:rFonts w:ascii="Verdana" w:hAnsi="Verdana"/>
                <w:b/>
                <w:i/>
                <w:color w:val="000000"/>
                <w:sz w:val="22"/>
                <w:szCs w:val="22"/>
              </w:rPr>
              <w:t>Enter Disorder Here</w:t>
            </w:r>
            <w:r>
              <w:rPr>
                <w:rFonts w:ascii="Verdana" w:hAnsi="Verdana"/>
                <w:b/>
                <w:color w:val="000000"/>
                <w:sz w:val="22"/>
                <w:szCs w:val="22"/>
              </w:rPr>
              <w:t>]</w:t>
            </w:r>
          </w:p>
        </w:tc>
        <w:tc>
          <w:tcPr>
            <w:tcW w:w="5490" w:type="dxa"/>
            <w:tcBorders>
              <w:bottom w:val="nil"/>
            </w:tcBorders>
            <w:shd w:val="clear" w:color="auto" w:fill="D9D9D9"/>
            <w:vAlign w:val="center"/>
          </w:tcPr>
          <w:p w14:paraId="16AB1E4A" w14:textId="77777777" w:rsidR="003943CE" w:rsidRPr="00015948" w:rsidRDefault="003943CE" w:rsidP="00E80078">
            <w:pPr>
              <w:jc w:val="center"/>
              <w:rPr>
                <w:rFonts w:ascii="Verdana" w:hAnsi="Verdana"/>
                <w:b/>
                <w:color w:val="000000"/>
                <w:sz w:val="22"/>
                <w:szCs w:val="22"/>
              </w:rPr>
            </w:pPr>
            <w:r>
              <w:rPr>
                <w:rFonts w:ascii="Verdana" w:hAnsi="Verdana"/>
                <w:b/>
                <w:color w:val="000000"/>
                <w:sz w:val="22"/>
                <w:szCs w:val="22"/>
              </w:rPr>
              <w:t>[</w:t>
            </w:r>
            <w:r w:rsidRPr="008B0F1C">
              <w:rPr>
                <w:rFonts w:ascii="Verdana" w:hAnsi="Verdana"/>
                <w:b/>
                <w:i/>
                <w:color w:val="000000"/>
                <w:sz w:val="22"/>
                <w:szCs w:val="22"/>
              </w:rPr>
              <w:t>Enter Disorder Here</w:t>
            </w:r>
            <w:r>
              <w:rPr>
                <w:rFonts w:ascii="Verdana" w:hAnsi="Verdana"/>
                <w:b/>
                <w:color w:val="000000"/>
                <w:sz w:val="22"/>
                <w:szCs w:val="22"/>
              </w:rPr>
              <w:t>]</w:t>
            </w:r>
          </w:p>
        </w:tc>
      </w:tr>
      <w:tr w:rsidR="003943CE" w:rsidRPr="00015948" w14:paraId="4BDE151A" w14:textId="77777777" w:rsidTr="00E80078">
        <w:trPr>
          <w:trHeight w:val="1440"/>
        </w:trPr>
        <w:tc>
          <w:tcPr>
            <w:tcW w:w="2088" w:type="dxa"/>
            <w:shd w:val="clear" w:color="auto" w:fill="auto"/>
            <w:vAlign w:val="center"/>
          </w:tcPr>
          <w:p w14:paraId="027FD9F4" w14:textId="77777777" w:rsidR="003943CE" w:rsidRDefault="003943CE" w:rsidP="00E80078">
            <w:pPr>
              <w:jc w:val="center"/>
              <w:rPr>
                <w:rFonts w:ascii="Verdana" w:hAnsi="Verdana"/>
                <w:color w:val="000000"/>
                <w:sz w:val="22"/>
                <w:szCs w:val="22"/>
              </w:rPr>
            </w:pPr>
            <w:r>
              <w:rPr>
                <w:rFonts w:ascii="Verdana" w:hAnsi="Verdana"/>
                <w:color w:val="000000"/>
                <w:sz w:val="22"/>
                <w:szCs w:val="22"/>
              </w:rPr>
              <w:t>Description of the disorder</w:t>
            </w:r>
          </w:p>
        </w:tc>
        <w:tc>
          <w:tcPr>
            <w:tcW w:w="5490" w:type="dxa"/>
            <w:shd w:val="clear" w:color="auto" w:fill="auto"/>
          </w:tcPr>
          <w:p w14:paraId="7DD91F8F" w14:textId="77777777" w:rsidR="003943CE" w:rsidRPr="00015948" w:rsidRDefault="003943CE" w:rsidP="00E80078">
            <w:pPr>
              <w:rPr>
                <w:rFonts w:ascii="Verdana" w:hAnsi="Verdana"/>
                <w:color w:val="000000"/>
                <w:sz w:val="22"/>
                <w:szCs w:val="22"/>
              </w:rPr>
            </w:pPr>
          </w:p>
        </w:tc>
        <w:tc>
          <w:tcPr>
            <w:tcW w:w="5490" w:type="dxa"/>
            <w:shd w:val="clear" w:color="auto" w:fill="auto"/>
          </w:tcPr>
          <w:p w14:paraId="0D9C9A74" w14:textId="77777777" w:rsidR="003943CE" w:rsidRPr="00015948" w:rsidRDefault="003943CE" w:rsidP="00E80078">
            <w:pPr>
              <w:rPr>
                <w:rFonts w:ascii="Verdana" w:hAnsi="Verdana"/>
                <w:color w:val="000000"/>
                <w:sz w:val="22"/>
                <w:szCs w:val="22"/>
              </w:rPr>
            </w:pPr>
          </w:p>
        </w:tc>
      </w:tr>
      <w:tr w:rsidR="003943CE" w:rsidRPr="00015948" w14:paraId="2180871D" w14:textId="77777777" w:rsidTr="00E80078">
        <w:trPr>
          <w:trHeight w:val="1440"/>
        </w:trPr>
        <w:tc>
          <w:tcPr>
            <w:tcW w:w="2088" w:type="dxa"/>
            <w:shd w:val="clear" w:color="auto" w:fill="auto"/>
            <w:vAlign w:val="center"/>
          </w:tcPr>
          <w:p w14:paraId="21DC72CB" w14:textId="77777777" w:rsidR="003943CE" w:rsidRPr="00015948" w:rsidRDefault="003943CE" w:rsidP="00E80078">
            <w:pPr>
              <w:jc w:val="center"/>
              <w:rPr>
                <w:rFonts w:ascii="Verdana" w:hAnsi="Verdana"/>
                <w:color w:val="000000"/>
                <w:sz w:val="22"/>
                <w:szCs w:val="22"/>
              </w:rPr>
            </w:pPr>
            <w:r>
              <w:rPr>
                <w:rFonts w:ascii="Verdana" w:hAnsi="Verdana"/>
                <w:color w:val="000000"/>
                <w:sz w:val="22"/>
                <w:szCs w:val="22"/>
              </w:rPr>
              <w:t>Clinical Manifestations</w:t>
            </w:r>
          </w:p>
        </w:tc>
        <w:tc>
          <w:tcPr>
            <w:tcW w:w="5490" w:type="dxa"/>
            <w:shd w:val="clear" w:color="auto" w:fill="auto"/>
          </w:tcPr>
          <w:p w14:paraId="212CA240" w14:textId="77777777" w:rsidR="003943CE" w:rsidRPr="00015948" w:rsidRDefault="003943CE" w:rsidP="00E80078">
            <w:pPr>
              <w:rPr>
                <w:rFonts w:ascii="Verdana" w:hAnsi="Verdana"/>
                <w:color w:val="000000"/>
                <w:sz w:val="22"/>
                <w:szCs w:val="22"/>
              </w:rPr>
            </w:pPr>
          </w:p>
        </w:tc>
        <w:tc>
          <w:tcPr>
            <w:tcW w:w="5490" w:type="dxa"/>
            <w:shd w:val="clear" w:color="auto" w:fill="auto"/>
          </w:tcPr>
          <w:p w14:paraId="4859362F" w14:textId="77777777" w:rsidR="003943CE" w:rsidRPr="00015948" w:rsidRDefault="003943CE" w:rsidP="00E80078">
            <w:pPr>
              <w:rPr>
                <w:rFonts w:ascii="Verdana" w:hAnsi="Verdana"/>
                <w:color w:val="000000"/>
                <w:sz w:val="22"/>
                <w:szCs w:val="22"/>
              </w:rPr>
            </w:pPr>
          </w:p>
        </w:tc>
      </w:tr>
      <w:tr w:rsidR="003943CE" w:rsidRPr="00015948" w14:paraId="645A7266" w14:textId="77777777" w:rsidTr="00E80078">
        <w:trPr>
          <w:trHeight w:val="1440"/>
        </w:trPr>
        <w:tc>
          <w:tcPr>
            <w:tcW w:w="2088" w:type="dxa"/>
            <w:shd w:val="clear" w:color="auto" w:fill="auto"/>
            <w:vAlign w:val="center"/>
          </w:tcPr>
          <w:p w14:paraId="5ACC1570" w14:textId="77777777" w:rsidR="003943CE" w:rsidRPr="00015948" w:rsidRDefault="003943CE" w:rsidP="00E80078">
            <w:pPr>
              <w:jc w:val="center"/>
              <w:rPr>
                <w:rFonts w:ascii="Verdana" w:hAnsi="Verdana"/>
                <w:color w:val="000000"/>
                <w:sz w:val="22"/>
                <w:szCs w:val="22"/>
              </w:rPr>
            </w:pPr>
            <w:r>
              <w:rPr>
                <w:rFonts w:ascii="Verdana" w:hAnsi="Verdana"/>
                <w:color w:val="000000"/>
                <w:sz w:val="22"/>
                <w:szCs w:val="22"/>
              </w:rPr>
              <w:t>Underlying pathophysiology</w:t>
            </w:r>
          </w:p>
        </w:tc>
        <w:tc>
          <w:tcPr>
            <w:tcW w:w="5490" w:type="dxa"/>
            <w:shd w:val="clear" w:color="auto" w:fill="auto"/>
          </w:tcPr>
          <w:p w14:paraId="625F427A" w14:textId="77777777" w:rsidR="003943CE" w:rsidRPr="00015948" w:rsidRDefault="003943CE" w:rsidP="00E80078">
            <w:pPr>
              <w:rPr>
                <w:rFonts w:ascii="Verdana" w:hAnsi="Verdana"/>
                <w:color w:val="000000"/>
                <w:sz w:val="22"/>
                <w:szCs w:val="22"/>
              </w:rPr>
            </w:pPr>
          </w:p>
        </w:tc>
        <w:tc>
          <w:tcPr>
            <w:tcW w:w="5490" w:type="dxa"/>
            <w:shd w:val="clear" w:color="auto" w:fill="auto"/>
          </w:tcPr>
          <w:p w14:paraId="7B862586" w14:textId="77777777" w:rsidR="003943CE" w:rsidRPr="00015948" w:rsidRDefault="003943CE" w:rsidP="00E80078">
            <w:pPr>
              <w:rPr>
                <w:rFonts w:ascii="Verdana" w:hAnsi="Verdana"/>
                <w:color w:val="000000"/>
                <w:sz w:val="22"/>
                <w:szCs w:val="22"/>
              </w:rPr>
            </w:pPr>
          </w:p>
        </w:tc>
      </w:tr>
      <w:tr w:rsidR="003943CE" w:rsidRPr="00015948" w14:paraId="1F50DE37" w14:textId="77777777" w:rsidTr="00E80078">
        <w:trPr>
          <w:trHeight w:val="1655"/>
        </w:trPr>
        <w:tc>
          <w:tcPr>
            <w:tcW w:w="2088" w:type="dxa"/>
            <w:shd w:val="clear" w:color="auto" w:fill="auto"/>
            <w:vAlign w:val="center"/>
          </w:tcPr>
          <w:p w14:paraId="7CE3A278" w14:textId="77777777" w:rsidR="003943CE" w:rsidRPr="00015948" w:rsidRDefault="003943CE" w:rsidP="00E80078">
            <w:pPr>
              <w:jc w:val="center"/>
              <w:rPr>
                <w:rFonts w:ascii="Verdana" w:hAnsi="Verdana"/>
                <w:color w:val="000000"/>
                <w:sz w:val="22"/>
                <w:szCs w:val="22"/>
              </w:rPr>
            </w:pPr>
            <w:r>
              <w:rPr>
                <w:rFonts w:ascii="Verdana" w:hAnsi="Verdana"/>
                <w:color w:val="000000"/>
                <w:sz w:val="22"/>
                <w:szCs w:val="22"/>
              </w:rPr>
              <w:t>Developmental Considerations</w:t>
            </w:r>
          </w:p>
        </w:tc>
        <w:tc>
          <w:tcPr>
            <w:tcW w:w="5490" w:type="dxa"/>
            <w:shd w:val="clear" w:color="auto" w:fill="auto"/>
          </w:tcPr>
          <w:p w14:paraId="43DCD99E" w14:textId="77777777" w:rsidR="003943CE" w:rsidRPr="00015948" w:rsidRDefault="003943CE" w:rsidP="00E80078">
            <w:pPr>
              <w:rPr>
                <w:rFonts w:ascii="Verdana" w:hAnsi="Verdana"/>
                <w:color w:val="000000"/>
                <w:sz w:val="22"/>
                <w:szCs w:val="22"/>
              </w:rPr>
            </w:pPr>
          </w:p>
        </w:tc>
        <w:tc>
          <w:tcPr>
            <w:tcW w:w="5490" w:type="dxa"/>
            <w:shd w:val="clear" w:color="auto" w:fill="auto"/>
          </w:tcPr>
          <w:p w14:paraId="0A955E57" w14:textId="77777777" w:rsidR="003943CE" w:rsidRPr="00015948" w:rsidRDefault="003943CE" w:rsidP="00E80078">
            <w:pPr>
              <w:rPr>
                <w:rFonts w:ascii="Verdana" w:hAnsi="Verdana"/>
                <w:color w:val="000000"/>
                <w:sz w:val="22"/>
                <w:szCs w:val="22"/>
              </w:rPr>
            </w:pPr>
          </w:p>
        </w:tc>
      </w:tr>
    </w:tbl>
    <w:p w14:paraId="7C6996B4" w14:textId="77777777" w:rsidR="003943CE" w:rsidRDefault="003943CE" w:rsidP="003943CE">
      <w:pPr>
        <w:rPr>
          <w:rFonts w:ascii="Verdana" w:hAnsi="Verdana"/>
          <w:b/>
          <w:color w:val="000000"/>
          <w:sz w:val="22"/>
          <w:szCs w:val="22"/>
        </w:rPr>
      </w:pPr>
    </w:p>
    <w:p w14:paraId="79C77677" w14:textId="77777777" w:rsidR="003943CE" w:rsidRDefault="003943CE" w:rsidP="00B311A4">
      <w:pPr>
        <w:jc w:val="center"/>
        <w:rPr>
          <w:rFonts w:ascii="Verdana" w:hAnsi="Verdana"/>
          <w:b/>
          <w:color w:val="000000"/>
          <w:sz w:val="22"/>
          <w:szCs w:val="22"/>
        </w:rPr>
      </w:pPr>
    </w:p>
    <w:sectPr w:rsidR="003943CE" w:rsidSect="00BB3D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C8139" w14:textId="77777777" w:rsidR="00381E89" w:rsidRDefault="00381E89">
      <w:r>
        <w:separator/>
      </w:r>
    </w:p>
  </w:endnote>
  <w:endnote w:type="continuationSeparator" w:id="0">
    <w:p w14:paraId="5F400916" w14:textId="77777777" w:rsidR="00381E89" w:rsidRDefault="0038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8C17" w14:textId="77777777" w:rsidR="004F39EB" w:rsidRDefault="004F3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4E02" w14:textId="77777777" w:rsidR="006A7FFD" w:rsidRPr="004F39EB" w:rsidRDefault="006A7FFD" w:rsidP="004F39EB">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6096" w14:textId="77777777" w:rsidR="004F39EB" w:rsidRDefault="004F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2FCB" w14:textId="77777777" w:rsidR="00381E89" w:rsidRDefault="00381E89">
      <w:r>
        <w:separator/>
      </w:r>
    </w:p>
  </w:footnote>
  <w:footnote w:type="continuationSeparator" w:id="0">
    <w:p w14:paraId="57525BF5" w14:textId="77777777" w:rsidR="00381E89" w:rsidRDefault="0038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AED3" w14:textId="77777777" w:rsidR="006A7FFD" w:rsidRDefault="00381E89">
    <w:pPr>
      <w:pStyle w:val="Header"/>
    </w:pPr>
    <w:r>
      <w:rPr>
        <w:noProof/>
      </w:rPr>
      <w:pict w14:anchorId="5B4AD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03pt;rotation:315;z-index:-251658752;mso-position-horizontal:center;mso-position-horizontal-relative:margin;mso-position-vertical:center;mso-position-vertical-relative:margin" wrapcoords="21313 2471 14070 2391 13943 2551 14198 3985 14613 5579 14581 9086 11677 2391 11486 1993 10433 9565 7785 3268 7115 1913 6860 2471 4882 2551 4850 2790 5456 4304 5424 7891 3701 3746 2776 2072 2584 2551 1787 2391 96 2471 96 2949 702 5101 638 15702 160 16339 96 16579 191 16897 2552 16897 3095 16419 3573 15782 3924 14905 4499 16339 5264 17376 5456 16977 6222 17057 6732 16818 6764 16579 6158 13311 6636 14427 8264 17137 8327 16977 10656 16977 10593 16419 10210 14427 10401 13072 11390 15542 12507 17376 12666 16977 15921 16818 15889 16419 15283 14427 15283 10840 15634 9883 17357 14187 18952 17455 19175 16977 20515 16818 20579 16738 19941 13470 19941 4463 20260 3507 21281 5898 21440 5978 21440 2710 21313 247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29A6" w14:textId="77777777" w:rsidR="00FD64F8" w:rsidRPr="00FB06C0" w:rsidRDefault="008C54C0" w:rsidP="00BB3D82">
    <w:pPr>
      <w:tabs>
        <w:tab w:val="right" w:pos="12960"/>
      </w:tabs>
      <w:rPr>
        <w:rFonts w:ascii="Verdana" w:hAnsi="Verdana" w:cs="Arial"/>
        <w:b/>
        <w:i/>
        <w:sz w:val="22"/>
        <w:szCs w:val="22"/>
      </w:rPr>
    </w:pPr>
    <w:r>
      <w:rPr>
        <w:noProof/>
      </w:rPr>
      <w:drawing>
        <wp:inline distT="0" distB="0" distL="0" distR="0" wp14:anchorId="60CE1CF5" wp14:editId="5E39C59C">
          <wp:extent cx="2714625" cy="638175"/>
          <wp:effectExtent l="0" t="0" r="9525" b="9525"/>
          <wp:docPr id="4" name="Picture 4" descr="C:\Users\ulehrpa\Desktop\D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lehrpa\Desktop\DS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638175"/>
                  </a:xfrm>
                  <a:prstGeom prst="rect">
                    <a:avLst/>
                  </a:prstGeom>
                  <a:noFill/>
                  <a:ln>
                    <a:noFill/>
                  </a:ln>
                </pic:spPr>
              </pic:pic>
            </a:graphicData>
          </a:graphic>
        </wp:inline>
      </w:drawing>
    </w:r>
    <w:r w:rsidR="006A7FFD">
      <w:tab/>
    </w:r>
    <w:r w:rsidR="00BB3D82">
      <w:rPr>
        <w:rFonts w:ascii="Verdana" w:hAnsi="Verdana" w:cs="Arial"/>
        <w:b/>
        <w:i/>
        <w:sz w:val="22"/>
        <w:szCs w:val="22"/>
      </w:rPr>
      <w:t>Pathophysiology</w:t>
    </w:r>
  </w:p>
  <w:p w14:paraId="10BF9508" w14:textId="77777777" w:rsidR="006A7FFD" w:rsidRPr="00FB06C0" w:rsidRDefault="006A7FFD" w:rsidP="00FD64F8">
    <w:pPr>
      <w:tabs>
        <w:tab w:val="right" w:pos="9360"/>
      </w:tabs>
      <w:jc w:val="right"/>
      <w:rPr>
        <w:rFonts w:ascii="Verdana" w:hAnsi="Verdana" w:cs="Arial"/>
        <w:b/>
        <w:sz w:val="22"/>
        <w:szCs w:val="22"/>
      </w:rPr>
    </w:pPr>
    <w:r w:rsidRPr="00FB06C0">
      <w:rPr>
        <w:rFonts w:ascii="Verdana" w:hAnsi="Verdana" w:cs="Arial"/>
        <w:b/>
        <w:sz w:val="22"/>
        <w:szCs w:val="22"/>
      </w:rPr>
      <w:t xml:space="preserve">Handouts </w:t>
    </w:r>
  </w:p>
  <w:p w14:paraId="20C51193" w14:textId="77777777" w:rsidR="006A7FFD" w:rsidRPr="00F7397E" w:rsidRDefault="006A7FFD" w:rsidP="00F7397E">
    <w:pPr>
      <w:pBdr>
        <w:top w:val="single" w:sz="4" w:space="1" w:color="auto"/>
      </w:pBdr>
      <w:jc w:val="right"/>
      <w:rPr>
        <w:rFonts w:ascii="Arial" w:hAnsi="Arial" w:cs="Arial"/>
        <w:b/>
        <w:i/>
        <w:color w:val="993300"/>
        <w:sz w:val="8"/>
        <w:szCs w:val="8"/>
      </w:rPr>
    </w:pPr>
  </w:p>
  <w:p w14:paraId="433FFAAF" w14:textId="77777777" w:rsidR="006A7FFD" w:rsidRPr="00F7397E" w:rsidRDefault="006A7FF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A3BB" w14:textId="77777777" w:rsidR="006A7FFD" w:rsidRDefault="00381E89">
    <w:pPr>
      <w:pStyle w:val="Header"/>
    </w:pPr>
    <w:r>
      <w:rPr>
        <w:noProof/>
      </w:rPr>
      <w:pict w14:anchorId="695EC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03pt;rotation:315;z-index:-251659776;mso-position-horizontal:center;mso-position-horizontal-relative:margin;mso-position-vertical:center;mso-position-vertical-relative:margin" wrapcoords="21313 2471 14070 2391 13943 2551 14198 3985 14613 5579 14581 9086 11677 2391 11486 1993 10433 9565 7785 3268 7115 1913 6860 2471 4882 2551 4850 2790 5456 4304 5424 7891 3701 3746 2776 2072 2584 2551 1787 2391 96 2471 96 2949 702 5101 638 15702 160 16339 96 16579 191 16897 2552 16897 3095 16419 3573 15782 3924 14905 4499 16339 5264 17376 5456 16977 6222 17057 6732 16818 6764 16579 6158 13311 6636 14427 8264 17137 8327 16977 10656 16977 10593 16419 10210 14427 10401 13072 11390 15542 12507 17376 12666 16977 15921 16818 15889 16419 15283 14427 15283 10840 15634 9883 17357 14187 18952 17455 19175 16977 20515 16818 20579 16738 19941 13470 19941 4463 20260 3507 21281 5898 21440 5978 21440 2710 21313 247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B8E"/>
    <w:multiLevelType w:val="hybridMultilevel"/>
    <w:tmpl w:val="5D10C6B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pStyle w:val="Activity1stBulletCharChar"/>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B41FDE"/>
    <w:multiLevelType w:val="hybridMultilevel"/>
    <w:tmpl w:val="89FE6A7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164727"/>
    <w:multiLevelType w:val="hybridMultilevel"/>
    <w:tmpl w:val="ACE66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EE176B"/>
    <w:multiLevelType w:val="hybridMultilevel"/>
    <w:tmpl w:val="0F7AFC0C"/>
    <w:lvl w:ilvl="0" w:tplc="04090001">
      <w:start w:val="1"/>
      <w:numFmt w:val="bullet"/>
      <w:lvlText w:val=""/>
      <w:lvlJc w:val="left"/>
      <w:pPr>
        <w:tabs>
          <w:tab w:val="num" w:pos="720"/>
        </w:tabs>
        <w:ind w:left="720" w:hanging="360"/>
      </w:pPr>
      <w:rPr>
        <w:rFonts w:ascii="Symbol" w:hAnsi="Symbol" w:hint="default"/>
      </w:rPr>
    </w:lvl>
    <w:lvl w:ilvl="1" w:tplc="ADDC7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DD5B95"/>
    <w:multiLevelType w:val="hybridMultilevel"/>
    <w:tmpl w:val="EF0C652A"/>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07608A"/>
    <w:multiLevelType w:val="hybridMultilevel"/>
    <w:tmpl w:val="BADAA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875635"/>
    <w:multiLevelType w:val="hybridMultilevel"/>
    <w:tmpl w:val="F65CC87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0F2F91"/>
    <w:multiLevelType w:val="hybridMultilevel"/>
    <w:tmpl w:val="FC329A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364765-C4B4-4DA7-8EAD-469DD2FB0558}"/>
    <w:docVar w:name="dgnword-eventsink" w:val="11359240"/>
  </w:docVars>
  <w:rsids>
    <w:rsidRoot w:val="00222BD1"/>
    <w:rsid w:val="0000572D"/>
    <w:rsid w:val="00015948"/>
    <w:rsid w:val="0004279A"/>
    <w:rsid w:val="000F54C0"/>
    <w:rsid w:val="001245B4"/>
    <w:rsid w:val="00124AEF"/>
    <w:rsid w:val="00124B6A"/>
    <w:rsid w:val="001604F7"/>
    <w:rsid w:val="001A3D80"/>
    <w:rsid w:val="00215EA6"/>
    <w:rsid w:val="00216C60"/>
    <w:rsid w:val="00222BD1"/>
    <w:rsid w:val="00222FE4"/>
    <w:rsid w:val="002337CA"/>
    <w:rsid w:val="002555F9"/>
    <w:rsid w:val="00265316"/>
    <w:rsid w:val="00337399"/>
    <w:rsid w:val="00352B50"/>
    <w:rsid w:val="00367DD0"/>
    <w:rsid w:val="00375469"/>
    <w:rsid w:val="00376851"/>
    <w:rsid w:val="00381E89"/>
    <w:rsid w:val="003943CE"/>
    <w:rsid w:val="003D2116"/>
    <w:rsid w:val="003E428F"/>
    <w:rsid w:val="003F457B"/>
    <w:rsid w:val="0043562B"/>
    <w:rsid w:val="00460BE9"/>
    <w:rsid w:val="00485420"/>
    <w:rsid w:val="00496FAD"/>
    <w:rsid w:val="004C7CB6"/>
    <w:rsid w:val="004F39EB"/>
    <w:rsid w:val="005379F9"/>
    <w:rsid w:val="005866ED"/>
    <w:rsid w:val="00591FB5"/>
    <w:rsid w:val="00592D1A"/>
    <w:rsid w:val="005D77D2"/>
    <w:rsid w:val="005E2591"/>
    <w:rsid w:val="005F1D76"/>
    <w:rsid w:val="00607B86"/>
    <w:rsid w:val="00614619"/>
    <w:rsid w:val="00627140"/>
    <w:rsid w:val="00666877"/>
    <w:rsid w:val="00674384"/>
    <w:rsid w:val="006A7FFD"/>
    <w:rsid w:val="006C2D96"/>
    <w:rsid w:val="006E7499"/>
    <w:rsid w:val="007254C2"/>
    <w:rsid w:val="00742A12"/>
    <w:rsid w:val="007444E5"/>
    <w:rsid w:val="007523A9"/>
    <w:rsid w:val="007570AB"/>
    <w:rsid w:val="00770757"/>
    <w:rsid w:val="00793C70"/>
    <w:rsid w:val="007A10E3"/>
    <w:rsid w:val="007C2FB1"/>
    <w:rsid w:val="007D43CB"/>
    <w:rsid w:val="0080769E"/>
    <w:rsid w:val="00844262"/>
    <w:rsid w:val="008837E4"/>
    <w:rsid w:val="008A558E"/>
    <w:rsid w:val="008C0FE4"/>
    <w:rsid w:val="008C54C0"/>
    <w:rsid w:val="008D1ECA"/>
    <w:rsid w:val="008D6448"/>
    <w:rsid w:val="008E56AB"/>
    <w:rsid w:val="00906B25"/>
    <w:rsid w:val="009561C3"/>
    <w:rsid w:val="00963935"/>
    <w:rsid w:val="009964E6"/>
    <w:rsid w:val="009F4176"/>
    <w:rsid w:val="00A0544D"/>
    <w:rsid w:val="00A170E7"/>
    <w:rsid w:val="00A42C64"/>
    <w:rsid w:val="00A43851"/>
    <w:rsid w:val="00A507BE"/>
    <w:rsid w:val="00A6264F"/>
    <w:rsid w:val="00A650F5"/>
    <w:rsid w:val="00A96446"/>
    <w:rsid w:val="00AA0974"/>
    <w:rsid w:val="00AB20DB"/>
    <w:rsid w:val="00AC6080"/>
    <w:rsid w:val="00B072EB"/>
    <w:rsid w:val="00B153DC"/>
    <w:rsid w:val="00B2397C"/>
    <w:rsid w:val="00B311A4"/>
    <w:rsid w:val="00B3539E"/>
    <w:rsid w:val="00B44E42"/>
    <w:rsid w:val="00B47355"/>
    <w:rsid w:val="00B540F8"/>
    <w:rsid w:val="00B865B5"/>
    <w:rsid w:val="00BB3D82"/>
    <w:rsid w:val="00BC2268"/>
    <w:rsid w:val="00BF5DD4"/>
    <w:rsid w:val="00C11CE1"/>
    <w:rsid w:val="00C12B4B"/>
    <w:rsid w:val="00C2632C"/>
    <w:rsid w:val="00C55F53"/>
    <w:rsid w:val="00C73666"/>
    <w:rsid w:val="00C831DE"/>
    <w:rsid w:val="00CA065E"/>
    <w:rsid w:val="00CB4A47"/>
    <w:rsid w:val="00D037B8"/>
    <w:rsid w:val="00D1486A"/>
    <w:rsid w:val="00D70730"/>
    <w:rsid w:val="00D96293"/>
    <w:rsid w:val="00DA48E7"/>
    <w:rsid w:val="00DA6D5D"/>
    <w:rsid w:val="00DB53FC"/>
    <w:rsid w:val="00DC4E95"/>
    <w:rsid w:val="00DE24D9"/>
    <w:rsid w:val="00DE6990"/>
    <w:rsid w:val="00E54E5B"/>
    <w:rsid w:val="00E66F68"/>
    <w:rsid w:val="00E968EC"/>
    <w:rsid w:val="00EE5B63"/>
    <w:rsid w:val="00F7397E"/>
    <w:rsid w:val="00F91A06"/>
    <w:rsid w:val="00F93480"/>
    <w:rsid w:val="00FB06C0"/>
    <w:rsid w:val="00FB5150"/>
    <w:rsid w:val="00FC37B6"/>
    <w:rsid w:val="00FD5A30"/>
    <w:rsid w:val="00FD64F8"/>
    <w:rsid w:val="00FD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0BF538C"/>
  <w15:docId w15:val="{AAD095D9-5E20-4182-8AD8-C204F4D4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54C0"/>
    <w:rPr>
      <w:sz w:val="24"/>
      <w:szCs w:val="24"/>
    </w:rPr>
  </w:style>
  <w:style w:type="paragraph" w:styleId="Heading1">
    <w:name w:val="heading 1"/>
    <w:basedOn w:val="Normal"/>
    <w:next w:val="Normal"/>
    <w:qFormat/>
    <w:rsid w:val="00CA065E"/>
    <w:pPr>
      <w:keepNext/>
      <w:outlineLvl w:val="0"/>
    </w:pPr>
    <w:rPr>
      <w:rFonts w:ascii="Verdana" w:hAnsi="Verdana"/>
      <w:b/>
      <w:color w:val="000000"/>
      <w:sz w:val="20"/>
    </w:rPr>
  </w:style>
  <w:style w:type="paragraph" w:styleId="Heading2">
    <w:name w:val="heading 2"/>
    <w:basedOn w:val="Normal"/>
    <w:next w:val="Normal"/>
    <w:qFormat/>
    <w:rsid w:val="00CA065E"/>
    <w:pPr>
      <w:keepNext/>
      <w:ind w:left="360"/>
      <w:outlineLvl w:val="1"/>
    </w:pPr>
    <w:rPr>
      <w:rFonts w:ascii="Verdana" w:hAnsi="Verdan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065E"/>
    <w:pPr>
      <w:tabs>
        <w:tab w:val="center" w:pos="4320"/>
        <w:tab w:val="right" w:pos="8640"/>
      </w:tabs>
    </w:pPr>
  </w:style>
  <w:style w:type="paragraph" w:styleId="Footer">
    <w:name w:val="footer"/>
    <w:basedOn w:val="Normal"/>
    <w:rsid w:val="00CA065E"/>
    <w:pPr>
      <w:tabs>
        <w:tab w:val="center" w:pos="4320"/>
        <w:tab w:val="right" w:pos="8640"/>
      </w:tabs>
    </w:pPr>
  </w:style>
  <w:style w:type="character" w:styleId="PageNumber">
    <w:name w:val="page number"/>
    <w:basedOn w:val="DefaultParagraphFont"/>
    <w:rsid w:val="00CA065E"/>
  </w:style>
  <w:style w:type="paragraph" w:customStyle="1" w:styleId="00TableBullets">
    <w:name w:val="00 Table Bullets"/>
    <w:basedOn w:val="Normal"/>
    <w:rsid w:val="00CA065E"/>
    <w:pPr>
      <w:numPr>
        <w:numId w:val="1"/>
      </w:numPr>
    </w:pPr>
    <w:rPr>
      <w:sz w:val="22"/>
      <w:szCs w:val="22"/>
    </w:rPr>
  </w:style>
  <w:style w:type="paragraph" w:customStyle="1" w:styleId="00Bodybullets">
    <w:name w:val="00 Body bullets"/>
    <w:basedOn w:val="00TableBullets"/>
    <w:rsid w:val="00CA065E"/>
    <w:pPr>
      <w:tabs>
        <w:tab w:val="clear" w:pos="360"/>
      </w:tabs>
      <w:ind w:left="720"/>
    </w:pPr>
  </w:style>
  <w:style w:type="paragraph" w:customStyle="1" w:styleId="Activity1stBulletCharChar">
    <w:name w:val="Activity 1st Bullet Char Char"/>
    <w:basedOn w:val="CommentText"/>
    <w:rsid w:val="00CA065E"/>
    <w:pPr>
      <w:numPr>
        <w:ilvl w:val="3"/>
        <w:numId w:val="1"/>
      </w:numPr>
    </w:pPr>
    <w:rPr>
      <w:rFonts w:ascii="Arial" w:hAnsi="Arial" w:cs="Arial"/>
      <w:sz w:val="24"/>
      <w:szCs w:val="24"/>
    </w:rPr>
  </w:style>
  <w:style w:type="paragraph" w:styleId="CommentText">
    <w:name w:val="annotation text"/>
    <w:basedOn w:val="Normal"/>
    <w:semiHidden/>
    <w:rsid w:val="00CA065E"/>
    <w:rPr>
      <w:sz w:val="20"/>
      <w:szCs w:val="20"/>
    </w:rPr>
  </w:style>
  <w:style w:type="paragraph" w:styleId="BalloonText">
    <w:name w:val="Balloon Text"/>
    <w:basedOn w:val="Normal"/>
    <w:semiHidden/>
    <w:rsid w:val="00E54E5B"/>
    <w:rPr>
      <w:rFonts w:ascii="Tahoma" w:hAnsi="Tahoma" w:cs="Tahoma"/>
      <w:sz w:val="16"/>
      <w:szCs w:val="16"/>
    </w:rPr>
  </w:style>
  <w:style w:type="paragraph" w:customStyle="1" w:styleId="00-Bodynumbers">
    <w:name w:val="00-Body numbers"/>
    <w:basedOn w:val="Normal"/>
    <w:rsid w:val="000F54C0"/>
    <w:pPr>
      <w:numPr>
        <w:numId w:val="6"/>
      </w:numPr>
    </w:pPr>
    <w:rPr>
      <w:sz w:val="22"/>
      <w:szCs w:val="22"/>
    </w:rPr>
  </w:style>
  <w:style w:type="character" w:styleId="Hyperlink">
    <w:name w:val="Hyperlink"/>
    <w:rsid w:val="001604F7"/>
    <w:rPr>
      <w:color w:val="0000FF"/>
      <w:u w:val="single"/>
    </w:rPr>
  </w:style>
  <w:style w:type="table" w:styleId="TableGrid">
    <w:name w:val="Table Grid"/>
    <w:basedOn w:val="TableNormal"/>
    <w:rsid w:val="00BB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0FFE0-67F3-4A40-B466-45A9EF5C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suggested &lt;Insert Course Name&gt; course syllabus contains important information regarding the course content, resources, in</vt:lpstr>
    </vt:vector>
  </TitlesOfParts>
  <Company>Pearson</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suggested &lt;Insert Course Name&gt; course syllabus contains important information regarding the course content, resources, in</dc:title>
  <dc:creator>Dawn</dc:creator>
  <cp:lastModifiedBy>Rodriguez, Erik</cp:lastModifiedBy>
  <cp:revision>2</cp:revision>
  <cp:lastPrinted>2008-06-30T17:50:00Z</cp:lastPrinted>
  <dcterms:created xsi:type="dcterms:W3CDTF">2018-12-20T03:13:00Z</dcterms:created>
  <dcterms:modified xsi:type="dcterms:W3CDTF">2018-12-20T03:13:00Z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